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Aparajita" w:hAnsi="Aparajita" w:cs="Aparajita"/>
          <w:sz w:val="28"/>
          <w:szCs w:val="28"/>
          <w:lang w:val="pt-BR"/>
        </w:rPr>
      </w:pPr>
      <w:r>
        <w:rPr>
          <w:rFonts w:hint="default" w:ascii="Aparajita" w:hAnsi="Aparajita" w:cs="Aparajita"/>
          <w:sz w:val="28"/>
          <w:szCs w:val="28"/>
          <w:lang w:val="pt-BR"/>
        </w:rPr>
        <w:t>Convocação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Aparajita" w:hAnsi="Aparajita" w:cs="Aparajita"/>
          <w:sz w:val="28"/>
          <w:szCs w:val="28"/>
          <w:lang w:val="pt-BR"/>
        </w:rPr>
      </w:pPr>
    </w:p>
    <w:p>
      <w:pPr>
        <w:keepNext w:val="0"/>
        <w:keepLines w:val="0"/>
        <w:pageBreakBefore w:val="0"/>
        <w:widowControl/>
        <w:tabs>
          <w:tab w:val="left" w:pos="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8"/>
        <w:jc w:val="both"/>
        <w:textAlignment w:val="auto"/>
        <w:outlineLvl w:val="9"/>
        <w:rPr>
          <w:rFonts w:hint="default" w:ascii="Aparajita" w:hAnsi="Aparajita" w:cs="Aparajita"/>
          <w:sz w:val="28"/>
          <w:szCs w:val="28"/>
          <w:lang w:val="pt-BR"/>
        </w:rPr>
      </w:pPr>
      <w:r>
        <w:rPr>
          <w:rFonts w:hint="default" w:ascii="Aparajita" w:hAnsi="Aparajita" w:cs="Aparajita"/>
          <w:sz w:val="28"/>
          <w:szCs w:val="28"/>
        </w:rPr>
        <w:t>A Presidente do Conselho Municipal dos Direitos da Criança e do Adolescente</w:t>
      </w:r>
      <w:r>
        <w:rPr>
          <w:rFonts w:hint="default" w:ascii="Aparajita" w:hAnsi="Aparajita" w:cs="Aparajita"/>
          <w:sz w:val="28"/>
          <w:szCs w:val="28"/>
          <w:lang w:val="pt-BR"/>
        </w:rPr>
        <w:t>, professora Senir Bourscheidt,</w:t>
      </w:r>
      <w:r>
        <w:rPr>
          <w:rFonts w:hint="default" w:ascii="Aparajita" w:hAnsi="Aparajita" w:cs="Aparajita"/>
          <w:sz w:val="28"/>
          <w:szCs w:val="28"/>
        </w:rPr>
        <w:t xml:space="preserve"> </w:t>
      </w:r>
      <w:r>
        <w:rPr>
          <w:rFonts w:hint="default" w:ascii="Aparajita" w:hAnsi="Aparajita" w:cs="Aparajita"/>
          <w:sz w:val="28"/>
          <w:szCs w:val="28"/>
          <w:lang w:val="pt-BR"/>
        </w:rPr>
        <w:t>c</w:t>
      </w:r>
      <w:r>
        <w:rPr>
          <w:rFonts w:hint="default" w:ascii="Aparajita" w:hAnsi="Aparajita" w:cs="Aparajita"/>
          <w:sz w:val="28"/>
          <w:szCs w:val="28"/>
          <w:lang w:val="pt-BR"/>
        </w:rPr>
        <w:t xml:space="preserve">onvoca os candidatos interessados em concorrer para as eleições de Conselheiro Tutelar </w:t>
      </w:r>
      <w:r>
        <w:rPr>
          <w:rFonts w:hint="default" w:ascii="Aparajita" w:hAnsi="Aparajita" w:cs="Aparajita"/>
          <w:sz w:val="28"/>
          <w:szCs w:val="28"/>
        </w:rPr>
        <w:t>de Santo Cristo</w:t>
      </w:r>
      <w:r>
        <w:rPr>
          <w:rFonts w:hint="default" w:ascii="Aparajita" w:hAnsi="Aparajita" w:cs="Aparajita"/>
          <w:sz w:val="28"/>
          <w:szCs w:val="28"/>
          <w:lang w:val="pt-BR"/>
        </w:rPr>
        <w:t>, bem como os atuais ocupantes do cargo, titulares e suplentes, a participar de palestra</w:t>
      </w:r>
      <w:r>
        <w:rPr>
          <w:rFonts w:hint="default" w:ascii="Aparajita" w:hAnsi="Aparajita" w:cs="Aparajita"/>
          <w:sz w:val="28"/>
          <w:szCs w:val="28"/>
        </w:rPr>
        <w:t xml:space="preserve"> voltad</w:t>
      </w:r>
      <w:r>
        <w:rPr>
          <w:rFonts w:hint="default" w:ascii="Aparajita" w:hAnsi="Aparajita" w:cs="Aparajita"/>
          <w:sz w:val="28"/>
          <w:szCs w:val="28"/>
          <w:lang w:val="pt-BR"/>
        </w:rPr>
        <w:t>a</w:t>
      </w:r>
      <w:r>
        <w:rPr>
          <w:rFonts w:hint="default" w:ascii="Aparajita" w:hAnsi="Aparajita" w:cs="Aparajita"/>
          <w:sz w:val="28"/>
          <w:szCs w:val="28"/>
        </w:rPr>
        <w:t xml:space="preserve"> à discussão dos direitos da criança e do adolescente</w:t>
      </w:r>
      <w:r>
        <w:rPr>
          <w:rFonts w:hint="default" w:ascii="Aparajita" w:hAnsi="Aparajita" w:cs="Aparajita"/>
          <w:sz w:val="28"/>
          <w:szCs w:val="28"/>
          <w:lang w:val="pt-BR"/>
        </w:rPr>
        <w:t xml:space="preserve"> que será realizada no dia 23 de maio na Câmara de Vereadores, a partir das 19 horas, tendo como palestrante o Dr. Roberto Laux Jr, Juiz de Direito da Comarca de Santo Cristo. Os interessados deverão fazer sua inscrição na Coordenadoria da Administração do Município até às 15</w:t>
      </w:r>
      <w:bookmarkStart w:id="0" w:name="_GoBack"/>
      <w:bookmarkEnd w:id="0"/>
      <w:r>
        <w:rPr>
          <w:rFonts w:hint="default" w:ascii="Aparajita" w:hAnsi="Aparajita" w:cs="Aparajita"/>
          <w:sz w:val="28"/>
          <w:szCs w:val="28"/>
          <w:lang w:val="pt-BR"/>
        </w:rPr>
        <w:t xml:space="preserve"> horas do dia 23 de maio.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 w:ascii="Aparajita" w:hAnsi="Aparajita" w:cs="Aparajita"/>
          <w:sz w:val="28"/>
          <w:szCs w:val="28"/>
          <w:lang w:val="pt-B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83242"/>
    <w:rsid w:val="20D83242"/>
    <w:rsid w:val="26387B53"/>
    <w:rsid w:val="6F613348"/>
    <w:rsid w:val="7CD7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2019-05-16T11:47:00Z</dcterms:created>
  <dc:creator>aline.ullmann</dc:creator>
  <cp:lastModifiedBy>aline.ullmann</cp:lastModifiedBy>
  <dcterms:modified xsi:type="dcterms:W3CDTF">2019-05-16T16:56:25Z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